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49" w:rsidRDefault="000672A7">
      <w:pPr>
        <w:rPr>
          <w:rFonts w:ascii="Calibri" w:hAnsi="Calibri"/>
          <w:color w:val="000000"/>
          <w:u w:val="single"/>
        </w:rPr>
      </w:pPr>
      <w:r>
        <w:rPr>
          <w:rFonts w:ascii="Calibri" w:hAnsi="Calibri"/>
          <w:color w:val="000000"/>
          <w:u w:val="single"/>
        </w:rPr>
        <w:t>VCU Ostschweiz Weihnachtsanlass 2017</w:t>
      </w:r>
    </w:p>
    <w:p w:rsidR="002C3E49" w:rsidRDefault="002C3E49">
      <w:pPr>
        <w:rPr>
          <w:rFonts w:ascii="Calibri" w:hAnsi="Calibri"/>
          <w:color w:val="000000"/>
          <w:u w:val="single"/>
        </w:rPr>
      </w:pPr>
    </w:p>
    <w:p w:rsidR="002C3E49" w:rsidRDefault="000672A7">
      <w:pPr>
        <w:rPr>
          <w:rFonts w:ascii="Calibri" w:hAnsi="Calibri"/>
          <w:b/>
          <w:bCs/>
          <w:color w:val="000000"/>
          <w:sz w:val="28"/>
          <w:szCs w:val="28"/>
        </w:rPr>
      </w:pPr>
      <w:r>
        <w:rPr>
          <w:rFonts w:ascii="Calibri" w:hAnsi="Calibri"/>
          <w:b/>
          <w:bCs/>
          <w:color w:val="000000"/>
          <w:sz w:val="28"/>
          <w:szCs w:val="28"/>
        </w:rPr>
        <w:t>Führung und Konzert im Weltkulturerbe</w:t>
      </w:r>
    </w:p>
    <w:p w:rsidR="002C3E49" w:rsidRDefault="002C3E49">
      <w:pPr>
        <w:rPr>
          <w:rFonts w:ascii="Calibri" w:hAnsi="Calibri"/>
          <w:b/>
          <w:bCs/>
          <w:color w:val="000000"/>
          <w:sz w:val="28"/>
          <w:szCs w:val="28"/>
        </w:rPr>
      </w:pPr>
    </w:p>
    <w:p w:rsidR="00B23229" w:rsidRDefault="000672A7">
      <w:pPr>
        <w:rPr>
          <w:rFonts w:ascii="Calibri" w:hAnsi="Calibri"/>
          <w:bCs/>
          <w:color w:val="000000"/>
          <w:sz w:val="28"/>
          <w:szCs w:val="28"/>
        </w:rPr>
      </w:pPr>
      <w:r>
        <w:rPr>
          <w:rFonts w:ascii="Calibri" w:hAnsi="Calibri"/>
          <w:bCs/>
          <w:color w:val="000000"/>
          <w:sz w:val="28"/>
          <w:szCs w:val="28"/>
        </w:rPr>
        <w:t>Die Unternehmervereinigung VCU Ostschweiz Lud am vergangenen Montagabend zum traditionel</w:t>
      </w:r>
      <w:r w:rsidR="00377907">
        <w:rPr>
          <w:rFonts w:ascii="Calibri" w:hAnsi="Calibri"/>
          <w:bCs/>
          <w:color w:val="000000"/>
          <w:sz w:val="28"/>
          <w:szCs w:val="28"/>
        </w:rPr>
        <w:t>l</w:t>
      </w:r>
      <w:r>
        <w:rPr>
          <w:rFonts w:ascii="Calibri" w:hAnsi="Calibri"/>
          <w:bCs/>
          <w:color w:val="000000"/>
          <w:sz w:val="28"/>
          <w:szCs w:val="28"/>
        </w:rPr>
        <w:t xml:space="preserve">en Advents- und Weihnachtsanlass. Eine ansehnliche Schar folgte dem Ruf. </w:t>
      </w:r>
      <w:r w:rsidR="00377907">
        <w:rPr>
          <w:rFonts w:ascii="Calibri" w:hAnsi="Calibri"/>
          <w:bCs/>
          <w:color w:val="000000"/>
          <w:sz w:val="28"/>
          <w:szCs w:val="28"/>
        </w:rPr>
        <w:t xml:space="preserve">Erstes Ziel war die Kathedrale St. Gallen als Teil des barocken Klosterbezirks St. Gallen, welcher als eines der ersten Objekte weltweit  in den Status eines </w:t>
      </w:r>
      <w:proofErr w:type="spellStart"/>
      <w:r w:rsidR="00377907">
        <w:rPr>
          <w:rFonts w:ascii="Calibri" w:hAnsi="Calibri"/>
          <w:bCs/>
          <w:color w:val="000000"/>
          <w:sz w:val="28"/>
          <w:szCs w:val="28"/>
        </w:rPr>
        <w:t>U</w:t>
      </w:r>
      <w:r w:rsidR="00377907" w:rsidRPr="00377907">
        <w:rPr>
          <w:rFonts w:ascii="Calibri" w:hAnsi="Calibri"/>
          <w:bCs/>
          <w:color w:val="000000"/>
          <w:sz w:val="28"/>
          <w:szCs w:val="28"/>
        </w:rPr>
        <w:t>nesco</w:t>
      </w:r>
      <w:proofErr w:type="spellEnd"/>
      <w:r w:rsidR="00377907" w:rsidRPr="00377907">
        <w:rPr>
          <w:rFonts w:ascii="Calibri" w:hAnsi="Calibri"/>
          <w:bCs/>
          <w:color w:val="000000"/>
          <w:sz w:val="28"/>
          <w:szCs w:val="28"/>
        </w:rPr>
        <w:t>-Weltkulturerbes</w:t>
      </w:r>
      <w:r w:rsidR="00377907">
        <w:rPr>
          <w:rFonts w:ascii="Calibri" w:hAnsi="Calibri"/>
          <w:bCs/>
          <w:color w:val="000000"/>
          <w:sz w:val="28"/>
          <w:szCs w:val="28"/>
          <w:u w:val="single"/>
        </w:rPr>
        <w:t xml:space="preserve"> </w:t>
      </w:r>
      <w:r w:rsidR="00377907">
        <w:rPr>
          <w:rFonts w:ascii="Calibri" w:hAnsi="Calibri"/>
          <w:bCs/>
          <w:color w:val="000000"/>
          <w:sz w:val="28"/>
          <w:szCs w:val="28"/>
        </w:rPr>
        <w:t xml:space="preserve"> erhoben worden war. Eine Führung durch die Innenbereiche der Kathedrale führte zum „Domschatz“, der Sammlung hervorragender Gold- und Silberschmiedearbeiten aus der Zeit der Fürstabtei St. Gallen, meist in Form von Kelchen, Monstranzen und weiteren Utensilien zum Gebrauch in Gottesdiensten. Gezeigt wurde ausserdem Textilien aus derselben Zeit, meist sehr kunstvoll gefertig</w:t>
      </w:r>
      <w:r w:rsidR="00B6217E">
        <w:rPr>
          <w:rFonts w:ascii="Calibri" w:hAnsi="Calibri"/>
          <w:bCs/>
          <w:color w:val="000000"/>
          <w:sz w:val="28"/>
          <w:szCs w:val="28"/>
        </w:rPr>
        <w:t>t</w:t>
      </w:r>
      <w:r w:rsidR="00377907">
        <w:rPr>
          <w:rFonts w:ascii="Calibri" w:hAnsi="Calibri"/>
          <w:bCs/>
          <w:color w:val="000000"/>
          <w:sz w:val="28"/>
          <w:szCs w:val="28"/>
        </w:rPr>
        <w:t>en Messgewänder</w:t>
      </w:r>
      <w:r w:rsidR="00B23229">
        <w:rPr>
          <w:rFonts w:ascii="Calibri" w:hAnsi="Calibri"/>
          <w:bCs/>
          <w:color w:val="000000"/>
          <w:sz w:val="28"/>
          <w:szCs w:val="28"/>
        </w:rPr>
        <w:t xml:space="preserve"> zur damaligen Verw</w:t>
      </w:r>
      <w:r w:rsidR="00377907">
        <w:rPr>
          <w:rFonts w:ascii="Calibri" w:hAnsi="Calibri"/>
          <w:bCs/>
          <w:color w:val="000000"/>
          <w:sz w:val="28"/>
          <w:szCs w:val="28"/>
        </w:rPr>
        <w:t xml:space="preserve">endung an verschiedenen </w:t>
      </w:r>
      <w:r w:rsidR="00B23229">
        <w:rPr>
          <w:rFonts w:ascii="Calibri" w:hAnsi="Calibri"/>
          <w:bCs/>
          <w:color w:val="000000"/>
          <w:sz w:val="28"/>
          <w:szCs w:val="28"/>
        </w:rPr>
        <w:t xml:space="preserve">Festen im Kirchenjahr. Daran schloss sich eine Führung durch die Dachräume der Kathedrale und in einen der Türme an. Der Dachstock beeindruckte durch das Gebälk, welches bewies, dass in unserer Gegend spätestens im 18. Jahrhundert das Zimmermannshandwerk </w:t>
      </w:r>
      <w:proofErr w:type="gramStart"/>
      <w:r w:rsidR="00B23229">
        <w:rPr>
          <w:rFonts w:ascii="Calibri" w:hAnsi="Calibri"/>
          <w:bCs/>
          <w:color w:val="000000"/>
          <w:sz w:val="28"/>
          <w:szCs w:val="28"/>
        </w:rPr>
        <w:t>einen sehr hohen</w:t>
      </w:r>
      <w:proofErr w:type="gramEnd"/>
      <w:r w:rsidR="00B23229">
        <w:rPr>
          <w:rFonts w:ascii="Calibri" w:hAnsi="Calibri"/>
          <w:bCs/>
          <w:color w:val="000000"/>
          <w:sz w:val="28"/>
          <w:szCs w:val="28"/>
        </w:rPr>
        <w:t xml:space="preserve"> </w:t>
      </w:r>
      <w:proofErr w:type="spellStart"/>
      <w:r w:rsidR="00B23229">
        <w:rPr>
          <w:rFonts w:ascii="Calibri" w:hAnsi="Calibri"/>
          <w:bCs/>
          <w:color w:val="000000"/>
          <w:sz w:val="28"/>
          <w:szCs w:val="28"/>
        </w:rPr>
        <w:t>Standart</w:t>
      </w:r>
      <w:proofErr w:type="spellEnd"/>
      <w:r w:rsidR="00B23229">
        <w:rPr>
          <w:rFonts w:ascii="Calibri" w:hAnsi="Calibri"/>
          <w:bCs/>
          <w:color w:val="000000"/>
          <w:sz w:val="28"/>
          <w:szCs w:val="28"/>
        </w:rPr>
        <w:t xml:space="preserve"> erreicht hatte.</w:t>
      </w:r>
    </w:p>
    <w:p w:rsidR="00B23229" w:rsidRDefault="00B23229">
      <w:pPr>
        <w:rPr>
          <w:rFonts w:ascii="Calibri" w:hAnsi="Calibri"/>
          <w:bCs/>
          <w:color w:val="000000"/>
          <w:sz w:val="28"/>
          <w:szCs w:val="28"/>
        </w:rPr>
      </w:pPr>
      <w:r>
        <w:rPr>
          <w:rFonts w:ascii="Calibri" w:hAnsi="Calibri"/>
          <w:bCs/>
          <w:color w:val="000000"/>
          <w:sz w:val="28"/>
          <w:szCs w:val="28"/>
        </w:rPr>
        <w:t>Zum Programm gehörte sodann der 1. „Abendmusik im Advent“ im Chor der Kathedrale, zusammen mit zahlreichen weiteren Kul</w:t>
      </w:r>
      <w:r w:rsidR="00B6217E">
        <w:rPr>
          <w:rFonts w:ascii="Calibri" w:hAnsi="Calibri"/>
          <w:bCs/>
          <w:color w:val="000000"/>
          <w:sz w:val="28"/>
          <w:szCs w:val="28"/>
        </w:rPr>
        <w:t>t</w:t>
      </w:r>
      <w:r>
        <w:rPr>
          <w:rFonts w:ascii="Calibri" w:hAnsi="Calibri"/>
          <w:bCs/>
          <w:color w:val="000000"/>
          <w:sz w:val="28"/>
          <w:szCs w:val="28"/>
        </w:rPr>
        <w:t xml:space="preserve">urbeflissenen. Die </w:t>
      </w:r>
      <w:proofErr w:type="spellStart"/>
      <w:r>
        <w:rPr>
          <w:rFonts w:ascii="Calibri" w:hAnsi="Calibri"/>
          <w:bCs/>
          <w:color w:val="000000"/>
          <w:sz w:val="28"/>
          <w:szCs w:val="28"/>
        </w:rPr>
        <w:t>Choralscholen</w:t>
      </w:r>
      <w:proofErr w:type="spellEnd"/>
      <w:r>
        <w:rPr>
          <w:rFonts w:ascii="Calibri" w:hAnsi="Calibri"/>
          <w:bCs/>
          <w:color w:val="000000"/>
          <w:sz w:val="28"/>
          <w:szCs w:val="28"/>
        </w:rPr>
        <w:t xml:space="preserve"> der Kathedrale sangen Gregorianische Choräle unterbrochen durch Zwischenspiele des Domkapellmeisters auf der Orgel.</w:t>
      </w:r>
    </w:p>
    <w:p w:rsidR="00B6217E" w:rsidRDefault="00B6217E">
      <w:pPr>
        <w:rPr>
          <w:rFonts w:ascii="Calibri" w:hAnsi="Calibri"/>
          <w:bCs/>
          <w:color w:val="000000"/>
          <w:sz w:val="28"/>
          <w:szCs w:val="28"/>
        </w:rPr>
      </w:pPr>
      <w:r>
        <w:rPr>
          <w:rFonts w:ascii="Calibri" w:hAnsi="Calibri"/>
          <w:bCs/>
          <w:color w:val="000000"/>
          <w:sz w:val="28"/>
          <w:szCs w:val="28"/>
        </w:rPr>
        <w:t xml:space="preserve">Der Abend klang aus beim gemeinsamen, sehr guten Abenddinner im „Geschmackslokal“ an der Brühlgasse. Der wohlverdiente Dank für die Organisation geht an Jakob Koster und Sabrina </w:t>
      </w:r>
      <w:proofErr w:type="spellStart"/>
      <w:r>
        <w:rPr>
          <w:rFonts w:ascii="Calibri" w:hAnsi="Calibri"/>
          <w:bCs/>
          <w:color w:val="000000"/>
          <w:sz w:val="28"/>
          <w:szCs w:val="28"/>
        </w:rPr>
        <w:t>Sauder</w:t>
      </w:r>
      <w:proofErr w:type="spellEnd"/>
      <w:r>
        <w:rPr>
          <w:rFonts w:ascii="Calibri" w:hAnsi="Calibri"/>
          <w:bCs/>
          <w:color w:val="000000"/>
          <w:sz w:val="28"/>
          <w:szCs w:val="28"/>
        </w:rPr>
        <w:t>.</w:t>
      </w:r>
    </w:p>
    <w:p w:rsidR="00B23229" w:rsidRPr="000672A7" w:rsidRDefault="00B23229">
      <w:pPr>
        <w:rPr>
          <w:rFonts w:ascii="Calibri" w:hAnsi="Calibri"/>
          <w:bCs/>
          <w:color w:val="000000"/>
          <w:sz w:val="28"/>
          <w:szCs w:val="28"/>
        </w:rPr>
      </w:pPr>
    </w:p>
    <w:sectPr w:rsidR="00B23229" w:rsidRPr="000672A7" w:rsidSect="002C3E4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49" w:rsidRDefault="002C3E49" w:rsidP="002C3E49">
      <w:r>
        <w:separator/>
      </w:r>
    </w:p>
  </w:endnote>
  <w:endnote w:type="continuationSeparator" w:id="0">
    <w:p w:rsidR="002C3E49" w:rsidRDefault="002C3E49" w:rsidP="002C3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49" w:rsidRDefault="00416120" w:rsidP="002C3E49">
      <w:r w:rsidRPr="002C3E49">
        <w:rPr>
          <w:color w:val="000000"/>
        </w:rPr>
        <w:separator/>
      </w:r>
    </w:p>
  </w:footnote>
  <w:footnote w:type="continuationSeparator" w:id="0">
    <w:p w:rsidR="002C3E49" w:rsidRDefault="002C3E49" w:rsidP="002C3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2C3E49"/>
    <w:rsid w:val="000672A7"/>
    <w:rsid w:val="002C3E49"/>
    <w:rsid w:val="00377907"/>
    <w:rsid w:val="00416120"/>
    <w:rsid w:val="00B23229"/>
    <w:rsid w:val="00B6217E"/>
    <w:rsid w:val="00BB182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C3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2C3E49"/>
    <w:pPr>
      <w:keepNext/>
      <w:spacing w:before="240" w:after="120"/>
    </w:pPr>
    <w:rPr>
      <w:rFonts w:ascii="Arial" w:hAnsi="Arial"/>
      <w:sz w:val="28"/>
      <w:szCs w:val="28"/>
    </w:rPr>
  </w:style>
  <w:style w:type="paragraph" w:customStyle="1" w:styleId="Textbody">
    <w:name w:val="Text body"/>
    <w:basedOn w:val="Standard"/>
    <w:rsid w:val="002C3E49"/>
    <w:pPr>
      <w:spacing w:after="120"/>
    </w:pPr>
  </w:style>
  <w:style w:type="paragraph" w:styleId="Liste">
    <w:name w:val="List"/>
    <w:basedOn w:val="Textbody"/>
    <w:rsid w:val="002C3E49"/>
  </w:style>
  <w:style w:type="paragraph" w:customStyle="1" w:styleId="Caption">
    <w:name w:val="Caption"/>
    <w:basedOn w:val="Standard"/>
    <w:rsid w:val="002C3E49"/>
    <w:pPr>
      <w:suppressLineNumbers/>
      <w:spacing w:before="120" w:after="120"/>
    </w:pPr>
    <w:rPr>
      <w:i/>
      <w:iCs/>
    </w:rPr>
  </w:style>
  <w:style w:type="paragraph" w:customStyle="1" w:styleId="Index">
    <w:name w:val="Index"/>
    <w:basedOn w:val="Standard"/>
    <w:rsid w:val="002C3E49"/>
    <w:pPr>
      <w:suppressLineNumbers/>
    </w:pPr>
  </w:style>
  <w:style w:type="character" w:customStyle="1" w:styleId="NumberingSymbols">
    <w:name w:val="Numbering Symbols"/>
    <w:rsid w:val="002C3E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Holenstein</dc:creator>
  <cp:lastModifiedBy>August</cp:lastModifiedBy>
  <cp:revision>2</cp:revision>
  <cp:lastPrinted>2012-12-27T17:21:00Z</cp:lastPrinted>
  <dcterms:created xsi:type="dcterms:W3CDTF">2017-12-10T16:43:00Z</dcterms:created>
  <dcterms:modified xsi:type="dcterms:W3CDTF">2017-12-10T16:43:00Z</dcterms:modified>
</cp:coreProperties>
</file>